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3328"/>
        <w:tblW w:w="0" w:type="auto"/>
        <w:tblBorders>
          <w:top w:val="doubleWave" w:sz="6" w:space="0" w:color="5B9BD5" w:themeColor="accent5"/>
          <w:left w:val="doubleWave" w:sz="6" w:space="0" w:color="5B9BD5" w:themeColor="accent5"/>
          <w:bottom w:val="doubleWave" w:sz="6" w:space="0" w:color="5B9BD5" w:themeColor="accent5"/>
          <w:right w:val="doubleWave" w:sz="6" w:space="0" w:color="5B9BD5" w:themeColor="accent5"/>
          <w:insideH w:val="doubleWave" w:sz="6" w:space="0" w:color="5B9BD5" w:themeColor="accent5"/>
          <w:insideV w:val="doubleWave" w:sz="6" w:space="0" w:color="5B9BD5" w:themeColor="accent5"/>
        </w:tblBorders>
        <w:tblLook w:val="04A0" w:firstRow="1" w:lastRow="0" w:firstColumn="1" w:lastColumn="0" w:noHBand="0" w:noVBand="1"/>
      </w:tblPr>
      <w:tblGrid>
        <w:gridCol w:w="5178"/>
        <w:gridCol w:w="5176"/>
      </w:tblGrid>
      <w:tr w:rsidR="00A81741" w14:paraId="13804A10" w14:textId="77777777" w:rsidTr="00A81741">
        <w:tc>
          <w:tcPr>
            <w:tcW w:w="5225" w:type="dxa"/>
          </w:tcPr>
          <w:p w14:paraId="4DADF091" w14:textId="712634C2" w:rsidR="00A81741" w:rsidRPr="00A81741" w:rsidRDefault="00A81741" w:rsidP="00A81741">
            <w:pPr>
              <w:tabs>
                <w:tab w:val="left" w:pos="954"/>
              </w:tabs>
              <w:rPr>
                <w:i/>
                <w:iCs/>
              </w:rPr>
            </w:pPr>
            <w:r w:rsidRPr="00A81741">
              <w:rPr>
                <w:i/>
                <w:iCs/>
              </w:rPr>
              <w:t>ALL THE DETAILS ON THE RECENT MLB EXPANSION</w:t>
            </w:r>
          </w:p>
        </w:tc>
        <w:tc>
          <w:tcPr>
            <w:tcW w:w="5225" w:type="dxa"/>
          </w:tcPr>
          <w:p w14:paraId="24F2D91F" w14:textId="3D0F4D28" w:rsidR="00A81741" w:rsidRPr="00A81741" w:rsidRDefault="00A81741" w:rsidP="00A81741">
            <w:pPr>
              <w:jc w:val="right"/>
              <w:rPr>
                <w:i/>
                <w:iCs/>
              </w:rPr>
            </w:pPr>
            <w:r w:rsidRPr="00A81741">
              <w:rPr>
                <w:i/>
                <w:iCs/>
              </w:rPr>
              <w:t>EXCLUSIVE NEWS TODAY</w:t>
            </w:r>
          </w:p>
        </w:tc>
      </w:tr>
    </w:tbl>
    <w:p w14:paraId="220AC5A3" w14:textId="569A3C3B" w:rsidR="00E329DB" w:rsidRDefault="00A81741">
      <w:r>
        <w:rPr>
          <w:noProof/>
        </w:rPr>
        <mc:AlternateContent>
          <mc:Choice Requires="wps">
            <w:drawing>
              <wp:anchor distT="0" distB="0" distL="114300" distR="114300" simplePos="0" relativeHeight="251660288" behindDoc="0" locked="0" layoutInCell="1" allowOverlap="1" wp14:anchorId="0CC58BA2" wp14:editId="4CDB5C8F">
                <wp:simplePos x="0" y="0"/>
                <wp:positionH relativeFrom="column">
                  <wp:posOffset>-110644</wp:posOffset>
                </wp:positionH>
                <wp:positionV relativeFrom="paragraph">
                  <wp:posOffset>2569656</wp:posOffset>
                </wp:positionV>
                <wp:extent cx="6758786" cy="0"/>
                <wp:effectExtent l="0" t="0" r="10795" b="12700"/>
                <wp:wrapNone/>
                <wp:docPr id="2" name="Straight Connector 2"/>
                <wp:cNvGraphicFramePr/>
                <a:graphic xmlns:a="http://schemas.openxmlformats.org/drawingml/2006/main">
                  <a:graphicData uri="http://schemas.microsoft.com/office/word/2010/wordprocessingShape">
                    <wps:wsp>
                      <wps:cNvCnPr/>
                      <wps:spPr>
                        <a:xfrm>
                          <a:off x="0" y="0"/>
                          <a:ext cx="6758786" cy="0"/>
                        </a:xfrm>
                        <a:prstGeom prst="line">
                          <a:avLst/>
                        </a:prstGeom>
                        <a:ln>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FA59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7pt,202.35pt" to="523.5pt,20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" strokeweight=".5pt">
                <v:stroke joinstyle="miter"/>
              </v:line>
            </w:pict>
          </mc:Fallback>
        </mc:AlternateContent>
      </w:r>
      <w:r w:rsidR="00D1222C">
        <w:rPr>
          <w:noProof/>
        </w:rPr>
        <mc:AlternateContent>
          <mc:Choice Requires="wps">
            <w:drawing>
              <wp:anchor distT="0" distB="0" distL="114300" distR="114300" simplePos="0" relativeHeight="251659264" behindDoc="0" locked="0" layoutInCell="1" allowOverlap="1" wp14:anchorId="5E35C4C1" wp14:editId="403FBF06">
                <wp:simplePos x="0" y="0"/>
                <wp:positionH relativeFrom="column">
                  <wp:posOffset>-37070</wp:posOffset>
                </wp:positionH>
                <wp:positionV relativeFrom="paragraph">
                  <wp:posOffset>-135925</wp:posOffset>
                </wp:positionV>
                <wp:extent cx="6685005" cy="2137719"/>
                <wp:effectExtent l="0" t="0" r="8255" b="8890"/>
                <wp:wrapNone/>
                <wp:docPr id="1" name="Rounded Rectangle 1"/>
                <wp:cNvGraphicFramePr/>
                <a:graphic xmlns:a="http://schemas.openxmlformats.org/drawingml/2006/main">
                  <a:graphicData uri="http://schemas.microsoft.com/office/word/2010/wordprocessingShape">
                    <wps:wsp>
                      <wps:cNvSpPr/>
                      <wps:spPr>
                        <a:xfrm>
                          <a:off x="0" y="0"/>
                          <a:ext cx="6685005" cy="21377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61836E" w14:textId="77777777" w:rsidR="00A81741" w:rsidRPr="00A81741" w:rsidRDefault="00A81741" w:rsidP="00D1222C">
                            <w:pPr>
                              <w:rPr>
                                <w:rFonts w:ascii="Niagara Engraved" w:hAnsi="Niagara Engraved"/>
                                <w:b/>
                                <w:bCs/>
                                <w:sz w:val="72"/>
                                <w:szCs w:val="72"/>
                              </w:rPr>
                            </w:pPr>
                            <w:r w:rsidRPr="00A81741">
                              <w:rPr>
                                <w:rFonts w:ascii="Niagara Engraved" w:hAnsi="Niagara Engraved"/>
                                <w:b/>
                                <w:bCs/>
                                <w:sz w:val="72"/>
                                <w:szCs w:val="72"/>
                              </w:rPr>
                              <w:t xml:space="preserve">THE </w:t>
                            </w:r>
                          </w:p>
                          <w:p w14:paraId="65C69290" w14:textId="615A01C7" w:rsidR="00D1222C" w:rsidRPr="00A81741" w:rsidRDefault="00A81741" w:rsidP="00D1222C">
                            <w:pPr>
                              <w:rPr>
                                <w:rFonts w:ascii="Niagara Engraved" w:hAnsi="Niagara Engraved"/>
                                <w:b/>
                                <w:bCs/>
                                <w:sz w:val="200"/>
                                <w:szCs w:val="200"/>
                              </w:rPr>
                            </w:pPr>
                            <w:r w:rsidRPr="00A81741">
                              <w:rPr>
                                <w:rFonts w:ascii="Niagara Engraved" w:hAnsi="Niagara Engraved"/>
                                <w:b/>
                                <w:bCs/>
                                <w:sz w:val="200"/>
                                <w:szCs w:val="200"/>
                              </w:rPr>
                              <w:t>OUTRIGHT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E35C4C1" id="Rounded Rectangle 1" o:spid="_x0000_s1026" style="position:absolute;margin-left:-2.9pt;margin-top:-10.7pt;width:526.4pt;height:168.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" fillcolor="#4472c4 [3204]" strokecolor="#1f3763 [1604]" strokeweight="1pt">
                <v:stroke joinstyle="miter"/>
                <v:textbox>
                  <w:txbxContent>
                    <w:p w14:paraId="7061836E" w14:textId="77777777" w:rsidR="00A81741" w:rsidRPr="00A81741" w:rsidRDefault="00A81741" w:rsidP="00D1222C">
                      <w:pPr>
                        <w:rPr>
                          <w:rFonts w:ascii="Niagara Engraved" w:hAnsi="Niagara Engraved"/>
                          <w:b/>
                          <w:bCs/>
                          <w:sz w:val="72"/>
                          <w:szCs w:val="72"/>
                        </w:rPr>
                      </w:pPr>
                      <w:r w:rsidRPr="00A81741">
                        <w:rPr>
                          <w:rFonts w:ascii="Niagara Engraved" w:hAnsi="Niagara Engraved"/>
                          <w:b/>
                          <w:bCs/>
                          <w:sz w:val="72"/>
                          <w:szCs w:val="72"/>
                        </w:rPr>
                        <w:t xml:space="preserve">THE </w:t>
                      </w:r>
                    </w:p>
                    <w:p w14:paraId="65C69290" w14:textId="615A01C7" w:rsidR="00D1222C" w:rsidRPr="00A81741" w:rsidRDefault="00A81741" w:rsidP="00D1222C">
                      <w:pPr>
                        <w:rPr>
                          <w:rFonts w:ascii="Niagara Engraved" w:hAnsi="Niagara Engraved"/>
                          <w:b/>
                          <w:bCs/>
                          <w:sz w:val="200"/>
                          <w:szCs w:val="200"/>
                        </w:rPr>
                      </w:pPr>
                      <w:r w:rsidRPr="00A81741">
                        <w:rPr>
                          <w:rFonts w:ascii="Niagara Engraved" w:hAnsi="Niagara Engraved"/>
                          <w:b/>
                          <w:bCs/>
                          <w:sz w:val="200"/>
                          <w:szCs w:val="200"/>
                        </w:rPr>
                        <w:t>OUTRIGHT NEWS</w:t>
                      </w:r>
                    </w:p>
                  </w:txbxContent>
                </v:textbox>
              </v:roundrect>
            </w:pict>
          </mc:Fallback>
        </mc:AlternateContent>
      </w:r>
    </w:p>
    <w:p w14:paraId="09A94C42" w14:textId="3EDF279D" w:rsidR="00A81741" w:rsidRPr="00A81741" w:rsidRDefault="00A81741" w:rsidP="00A81741"/>
    <w:p w14:paraId="11FF8F40" w14:textId="14273C3B" w:rsidR="00A81741" w:rsidRPr="00A81741" w:rsidRDefault="00A81741" w:rsidP="00A81741"/>
    <w:p w14:paraId="403E5CD4" w14:textId="337C101A" w:rsidR="00A81741" w:rsidRPr="00A81741" w:rsidRDefault="00A81741" w:rsidP="00A81741"/>
    <w:p w14:paraId="39827C2E" w14:textId="5DE2B62B" w:rsidR="00A81741" w:rsidRPr="00A81741" w:rsidRDefault="00A81741" w:rsidP="00A81741"/>
    <w:p w14:paraId="5D737812" w14:textId="31D22C52" w:rsidR="00A81741" w:rsidRPr="00A81741" w:rsidRDefault="00A81741" w:rsidP="00A81741"/>
    <w:p w14:paraId="66FB2133" w14:textId="4B359272" w:rsidR="00A81741" w:rsidRPr="00A81741" w:rsidRDefault="00A81741" w:rsidP="00A81741"/>
    <w:p w14:paraId="613FEEFC" w14:textId="6CC03600" w:rsidR="00A81741" w:rsidRPr="00A81741" w:rsidRDefault="00A81741" w:rsidP="00A81741"/>
    <w:p w14:paraId="24E492E4" w14:textId="6FE3F617" w:rsidR="00A81741" w:rsidRPr="00A81741" w:rsidRDefault="00A81741" w:rsidP="00A81741"/>
    <w:p w14:paraId="1764B237" w14:textId="0D15A427" w:rsidR="00A81741" w:rsidRPr="00A81741" w:rsidRDefault="00A81741" w:rsidP="00A81741"/>
    <w:p w14:paraId="12471A2D" w14:textId="4CC3F80E" w:rsidR="00A81741" w:rsidRPr="00A81741" w:rsidRDefault="00A81741" w:rsidP="00A81741"/>
    <w:p w14:paraId="15100469" w14:textId="2285E306" w:rsidR="00A81741" w:rsidRPr="00A81741" w:rsidRDefault="00A81741" w:rsidP="00A81741"/>
    <w:p w14:paraId="05631D79" w14:textId="76059240" w:rsidR="00A81741" w:rsidRPr="00A81741" w:rsidRDefault="003A712C" w:rsidP="00A81741">
      <w:r>
        <w:rPr>
          <w:noProof/>
        </w:rPr>
        <mc:AlternateContent>
          <mc:Choice Requires="wps">
            <w:drawing>
              <wp:anchor distT="0" distB="0" distL="114300" distR="114300" simplePos="0" relativeHeight="251661312" behindDoc="0" locked="0" layoutInCell="1" allowOverlap="1" wp14:anchorId="3CA30C92" wp14:editId="1C22B082">
                <wp:simplePos x="0" y="0"/>
                <wp:positionH relativeFrom="column">
                  <wp:posOffset>-36830</wp:posOffset>
                </wp:positionH>
                <wp:positionV relativeFrom="paragraph">
                  <wp:posOffset>161135</wp:posOffset>
                </wp:positionV>
                <wp:extent cx="6586151" cy="531340"/>
                <wp:effectExtent l="0" t="0" r="18415" b="15240"/>
                <wp:wrapNone/>
                <wp:docPr id="3" name="Text Box 3"/>
                <wp:cNvGraphicFramePr/>
                <a:graphic xmlns:a="http://schemas.openxmlformats.org/drawingml/2006/main">
                  <a:graphicData uri="http://schemas.microsoft.com/office/word/2010/wordprocessingShape">
                    <wps:wsp>
                      <wps:cNvSpPr txBox="1"/>
                      <wps:spPr>
                        <a:xfrm>
                          <a:off x="0" y="0"/>
                          <a:ext cx="6586151" cy="531340"/>
                        </a:xfrm>
                        <a:prstGeom prst="rect">
                          <a:avLst/>
                        </a:prstGeom>
                        <a:solidFill>
                          <a:schemeClr val="accent1">
                            <a:lumMod val="40000"/>
                            <a:lumOff val="60000"/>
                          </a:schemeClr>
                        </a:solidFill>
                        <a:ln w="6350">
                          <a:solidFill>
                            <a:prstClr val="black"/>
                          </a:solidFill>
                        </a:ln>
                      </wps:spPr>
                      <wps:txbx>
                        <w:txbxContent>
                          <w:p w14:paraId="6C650D6D" w14:textId="73088ECE" w:rsidR="00A81741" w:rsidRPr="00A81741" w:rsidRDefault="00A81741" w:rsidP="00A81741">
                            <w:pPr>
                              <w:rPr>
                                <w:rFonts w:ascii="Niagara Engraved" w:hAnsi="Niagara Engraved"/>
                                <w:b/>
                                <w:bCs/>
                                <w:color w:val="404040" w:themeColor="text1" w:themeTint="BF"/>
                                <w:sz w:val="144"/>
                                <w:szCs w:val="144"/>
                              </w:rPr>
                            </w:pPr>
                            <w:r w:rsidRPr="00A81741">
                              <w:rPr>
                                <w:rFonts w:ascii="Niagara Engraved" w:hAnsi="Niagara Engraved"/>
                                <w:b/>
                                <w:bCs/>
                                <w:color w:val="404040" w:themeColor="text1" w:themeTint="BF"/>
                                <w:sz w:val="72"/>
                                <w:szCs w:val="72"/>
                              </w:rPr>
                              <w:t>The MLB Complete the</w:t>
                            </w:r>
                            <w:r w:rsidRPr="00A81741">
                              <w:rPr>
                                <w:rFonts w:ascii="Niagara Engraved" w:hAnsi="Niagara Engraved"/>
                                <w:b/>
                                <w:bCs/>
                                <w:color w:val="404040" w:themeColor="text1" w:themeTint="BF"/>
                                <w:sz w:val="72"/>
                                <w:szCs w:val="72"/>
                              </w:rPr>
                              <w:t xml:space="preserve">… </w:t>
                            </w:r>
                            <w:r w:rsidRPr="00A81741">
                              <w:rPr>
                                <w:rFonts w:ascii="Niagara Engraved" w:hAnsi="Niagara Engraved"/>
                                <w:b/>
                                <w:bCs/>
                                <w:color w:val="404040" w:themeColor="text1" w:themeTint="BF"/>
                                <w:sz w:val="72"/>
                                <w:szCs w:val="72"/>
                              </w:rPr>
                              <w:t>HIGH POINT Heist!</w:t>
                            </w:r>
                          </w:p>
                          <w:p w14:paraId="2F05E785" w14:textId="7BC10834" w:rsidR="00A81741" w:rsidRDefault="00A81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A30C92" id="_x0000_t202" coordsize="21600,21600" o:spt="202" path="m,l,21600r21600,l21600,xe">
                <v:stroke joinstyle="miter"/>
                <v:path gradientshapeok="t" o:connecttype="rect"/>
              </v:shapetype>
              <v:shape id="Text Box 3" o:spid="_x0000_s1027" type="#_x0000_t202" style="position:absolute;margin-left:-2.9pt;margin-top:12.7pt;width:518.6pt;height: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" fillcolor="#b4c6e7 [1300]" strokeweight=".5pt">
                <v:textbox>
                  <w:txbxContent>
                    <w:p w14:paraId="6C650D6D" w14:textId="73088ECE" w:rsidR="00A81741" w:rsidRPr="00A81741" w:rsidRDefault="00A81741" w:rsidP="00A81741">
                      <w:pPr>
                        <w:rPr>
                          <w:rFonts w:ascii="Niagara Engraved" w:hAnsi="Niagara Engraved"/>
                          <w:b/>
                          <w:bCs/>
                          <w:color w:val="404040" w:themeColor="text1" w:themeTint="BF"/>
                          <w:sz w:val="144"/>
                          <w:szCs w:val="144"/>
                        </w:rPr>
                      </w:pPr>
                      <w:r w:rsidRPr="00A81741">
                        <w:rPr>
                          <w:rFonts w:ascii="Niagara Engraved" w:hAnsi="Niagara Engraved"/>
                          <w:b/>
                          <w:bCs/>
                          <w:color w:val="404040" w:themeColor="text1" w:themeTint="BF"/>
                          <w:sz w:val="72"/>
                          <w:szCs w:val="72"/>
                        </w:rPr>
                        <w:t>The MLB Complete the</w:t>
                      </w:r>
                      <w:r w:rsidRPr="00A81741">
                        <w:rPr>
                          <w:rFonts w:ascii="Niagara Engraved" w:hAnsi="Niagara Engraved"/>
                          <w:b/>
                          <w:bCs/>
                          <w:color w:val="404040" w:themeColor="text1" w:themeTint="BF"/>
                          <w:sz w:val="72"/>
                          <w:szCs w:val="72"/>
                        </w:rPr>
                        <w:t xml:space="preserve">… </w:t>
                      </w:r>
                      <w:r w:rsidRPr="00A81741">
                        <w:rPr>
                          <w:rFonts w:ascii="Niagara Engraved" w:hAnsi="Niagara Engraved"/>
                          <w:b/>
                          <w:bCs/>
                          <w:color w:val="404040" w:themeColor="text1" w:themeTint="BF"/>
                          <w:sz w:val="72"/>
                          <w:szCs w:val="72"/>
                        </w:rPr>
                        <w:t>HIGH POINT Heist!</w:t>
                      </w:r>
                    </w:p>
                    <w:p w14:paraId="2F05E785" w14:textId="7BC10834" w:rsidR="00A81741" w:rsidRDefault="00A81741"/>
                  </w:txbxContent>
                </v:textbox>
              </v:shape>
            </w:pict>
          </mc:Fallback>
        </mc:AlternateContent>
      </w:r>
    </w:p>
    <w:p w14:paraId="12496416" w14:textId="2491618E" w:rsidR="00A81741" w:rsidRPr="00A81741" w:rsidRDefault="00A81741" w:rsidP="00A81741"/>
    <w:p w14:paraId="78585BF3" w14:textId="70CC7189" w:rsidR="00A81741" w:rsidRPr="00A81741" w:rsidRDefault="00A81741" w:rsidP="00A81741"/>
    <w:p w14:paraId="3E549D42" w14:textId="64B9A843" w:rsidR="00A81741" w:rsidRDefault="00A81741" w:rsidP="00A81741">
      <w:pPr>
        <w:tabs>
          <w:tab w:val="left" w:pos="992"/>
        </w:tabs>
      </w:pPr>
    </w:p>
    <w:p w14:paraId="2F6ED94A" w14:textId="79E76EC0" w:rsidR="005C54AA" w:rsidRDefault="005C54AA" w:rsidP="00A81741">
      <w:pPr>
        <w:tabs>
          <w:tab w:val="left" w:pos="992"/>
        </w:tabs>
      </w:pPr>
    </w:p>
    <w:tbl>
      <w:tblPr>
        <w:tblStyle w:val="TableGrid"/>
        <w:tblW w:w="0" w:type="auto"/>
        <w:tblLook w:val="04A0" w:firstRow="1" w:lastRow="0" w:firstColumn="1" w:lastColumn="0" w:noHBand="0" w:noVBand="1"/>
      </w:tblPr>
      <w:tblGrid>
        <w:gridCol w:w="3667"/>
        <w:gridCol w:w="3256"/>
        <w:gridCol w:w="3527"/>
      </w:tblGrid>
      <w:tr w:rsidR="004A706C" w14:paraId="00C57A79" w14:textId="77777777" w:rsidTr="00D95B93">
        <w:trPr>
          <w:trHeight w:val="7022"/>
        </w:trPr>
        <w:tc>
          <w:tcPr>
            <w:tcW w:w="3823" w:type="dxa"/>
          </w:tcPr>
          <w:p w14:paraId="6B82BAF3" w14:textId="0A2C06D9" w:rsidR="00A81741" w:rsidRPr="003A712C" w:rsidRDefault="003A712C" w:rsidP="00A81741">
            <w:pPr>
              <w:tabs>
                <w:tab w:val="left" w:pos="992"/>
              </w:tabs>
              <w:rPr>
                <w:rFonts w:ascii="Times New Roman" w:hAnsi="Times New Roman" w:cs="Times New Roman"/>
              </w:rPr>
            </w:pPr>
            <w:r>
              <w:rPr>
                <w:rFonts w:ascii="Times New Roman" w:hAnsi="Times New Roman" w:cs="Times New Roman"/>
              </w:rPr>
              <w:t xml:space="preserve">First and foremost, it is an undeniable achievement to have built such an aesthetically pleasing stadium, in an under-developed area. This is truly ground-breaking. A staggering $150m project, which is rumoured to be more due to </w:t>
            </w:r>
            <w:r w:rsidR="00E90DC1">
              <w:rPr>
                <w:rFonts w:ascii="Times New Roman" w:hAnsi="Times New Roman" w:cs="Times New Roman"/>
              </w:rPr>
              <w:t>unforeseen circumstances in the process, brings a beacon of light and hope for the up and coming city of High Point. In an exclusive interview with the team’s head coach he stated “this is what it’s all about, local and state governments working alongside city councils to support sporting projects like so, benefitting the people of the city through pride, employment and diversity. When they ask where some of their tax goes to, here is a physical representation of those hard-earned contributions”. There comments reflect just how important this move is for baseball but also society today.</w:t>
            </w:r>
          </w:p>
        </w:tc>
        <w:tc>
          <w:tcPr>
            <w:tcW w:w="6627" w:type="dxa"/>
            <w:gridSpan w:val="2"/>
          </w:tcPr>
          <w:p w14:paraId="114AE1CF" w14:textId="3DC9C068" w:rsidR="00A81741" w:rsidRPr="001C474E" w:rsidRDefault="004A706C" w:rsidP="00A81741">
            <w:pPr>
              <w:tabs>
                <w:tab w:val="left" w:pos="992"/>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FE731F1" wp14:editId="121C3982">
                      <wp:simplePos x="0" y="0"/>
                      <wp:positionH relativeFrom="column">
                        <wp:posOffset>1998705</wp:posOffset>
                      </wp:positionH>
                      <wp:positionV relativeFrom="paragraph">
                        <wp:posOffset>4464170</wp:posOffset>
                      </wp:positionV>
                      <wp:extent cx="2247935" cy="1421027"/>
                      <wp:effectExtent l="0" t="0" r="12700" b="14605"/>
                      <wp:wrapNone/>
                      <wp:docPr id="8" name="Text Box 8"/>
                      <wp:cNvGraphicFramePr/>
                      <a:graphic xmlns:a="http://schemas.openxmlformats.org/drawingml/2006/main">
                        <a:graphicData uri="http://schemas.microsoft.com/office/word/2010/wordprocessingShape">
                          <wps:wsp>
                            <wps:cNvSpPr txBox="1"/>
                            <wps:spPr>
                              <a:xfrm>
                                <a:off x="0" y="0"/>
                                <a:ext cx="2247935" cy="1421027"/>
                              </a:xfrm>
                              <a:prstGeom prst="rect">
                                <a:avLst/>
                              </a:prstGeom>
                              <a:solidFill>
                                <a:schemeClr val="lt1"/>
                              </a:solidFill>
                              <a:ln w="6350">
                                <a:solidFill>
                                  <a:prstClr val="black"/>
                                </a:solidFill>
                              </a:ln>
                            </wps:spPr>
                            <wps:txbx>
                              <w:txbxContent>
                                <w:p w14:paraId="6DA92666" w14:textId="421FF090" w:rsidR="004A706C" w:rsidRPr="004A706C" w:rsidRDefault="004A706C">
                                  <w:pPr>
                                    <w:rPr>
                                      <w:rFonts w:ascii="Times New Roman" w:hAnsi="Times New Roman" w:cs="Times New Roman"/>
                                      <w:color w:val="404040" w:themeColor="text1" w:themeTint="BF"/>
                                    </w:rPr>
                                  </w:pPr>
                                  <w:r w:rsidRPr="004A706C">
                                    <w:rPr>
                                      <w:rFonts w:ascii="Times New Roman" w:hAnsi="Times New Roman" w:cs="Times New Roman"/>
                                      <w:color w:val="404040" w:themeColor="text1" w:themeTint="BF"/>
                                    </w:rPr>
                                    <w:t>Sport investo</w:t>
                                  </w:r>
                                  <w:r>
                                    <w:rPr>
                                      <w:rFonts w:ascii="Times New Roman" w:hAnsi="Times New Roman" w:cs="Times New Roman"/>
                                      <w:color w:val="404040" w:themeColor="text1" w:themeTint="BF"/>
                                    </w:rPr>
                                    <w:t xml:space="preserve">r Austin Cook claims that “the expansion could have detrimental effects to its reputation”, but this is largely disregarded because it shows a growth mentality and aim to expand its horizons for 2020.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E731F1" id="Text Box 8" o:spid="_x0000_s1028" type="#_x0000_t202" style="position:absolute;margin-left:157.4pt;margin-top:351.5pt;width:177pt;height:111.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" fillcolor="white [3201]" strokeweight=".5pt">
                      <v:textbox>
                        <w:txbxContent>
                          <w:p w14:paraId="6DA92666" w14:textId="421FF090" w:rsidR="004A706C" w:rsidRPr="004A706C" w:rsidRDefault="004A706C">
                            <w:pPr>
                              <w:rPr>
                                <w:rFonts w:ascii="Times New Roman" w:hAnsi="Times New Roman" w:cs="Times New Roman"/>
                                <w:color w:val="404040" w:themeColor="text1" w:themeTint="BF"/>
                              </w:rPr>
                            </w:pPr>
                            <w:r w:rsidRPr="004A706C">
                              <w:rPr>
                                <w:rFonts w:ascii="Times New Roman" w:hAnsi="Times New Roman" w:cs="Times New Roman"/>
                                <w:color w:val="404040" w:themeColor="text1" w:themeTint="BF"/>
                              </w:rPr>
                              <w:t>Sport investo</w:t>
                            </w:r>
                            <w:r>
                              <w:rPr>
                                <w:rFonts w:ascii="Times New Roman" w:hAnsi="Times New Roman" w:cs="Times New Roman"/>
                                <w:color w:val="404040" w:themeColor="text1" w:themeTint="BF"/>
                              </w:rPr>
                              <w:t xml:space="preserve">r Austin Cook claims that “the expansion could have detrimental effects to its reputation”, but this is largely disregarded because it shows a growth mentality and aim to expand its horizons for 2020. </w:t>
                            </w:r>
                          </w:p>
                        </w:txbxContent>
                      </v:textbox>
                    </v:shape>
                  </w:pict>
                </mc:Fallback>
              </mc:AlternateContent>
            </w:r>
            <w:r w:rsidR="005C54AA" w:rsidRPr="001C474E">
              <w:rPr>
                <w:rFonts w:ascii="Times New Roman" w:hAnsi="Times New Roman" w:cs="Times New Roman"/>
                <w:noProof/>
              </w:rPr>
              <w:drawing>
                <wp:anchor distT="0" distB="0" distL="114300" distR="114300" simplePos="0" relativeHeight="251662336" behindDoc="1" locked="0" layoutInCell="1" allowOverlap="1" wp14:anchorId="0D171FBD" wp14:editId="05073A4D">
                  <wp:simplePos x="0" y="0"/>
                  <wp:positionH relativeFrom="column">
                    <wp:posOffset>14253</wp:posOffset>
                  </wp:positionH>
                  <wp:positionV relativeFrom="paragraph">
                    <wp:posOffset>77521</wp:posOffset>
                  </wp:positionV>
                  <wp:extent cx="4135249" cy="2582563"/>
                  <wp:effectExtent l="0" t="0" r="5080" b="0"/>
                  <wp:wrapTight wrapText="bothSides">
                    <wp:wrapPolygon edited="0">
                      <wp:start x="0" y="0"/>
                      <wp:lineTo x="0" y="21457"/>
                      <wp:lineTo x="21560" y="21457"/>
                      <wp:lineTo x="21560" y="0"/>
                      <wp:lineTo x="0" y="0"/>
                    </wp:wrapPolygon>
                  </wp:wrapTight>
                  <wp:docPr id="4" name="Picture 4" descr="A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seba;l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35249" cy="2582563"/>
                          </a:xfrm>
                          <a:prstGeom prst="rect">
                            <a:avLst/>
                          </a:prstGeom>
                        </pic:spPr>
                      </pic:pic>
                    </a:graphicData>
                  </a:graphic>
                  <wp14:sizeRelH relativeFrom="page">
                    <wp14:pctWidth>0</wp14:pctWidth>
                  </wp14:sizeRelH>
                  <wp14:sizeRelV relativeFrom="page">
                    <wp14:pctHeight>0</wp14:pctHeight>
                  </wp14:sizeRelV>
                </wp:anchor>
              </w:drawing>
            </w:r>
            <w:r w:rsidR="008531FA" w:rsidRPr="001C474E">
              <w:rPr>
                <w:rFonts w:ascii="Times New Roman" w:hAnsi="Times New Roman" w:cs="Times New Roman"/>
              </w:rPr>
              <w:t>The en</w:t>
            </w:r>
            <w:r w:rsidR="001C474E" w:rsidRPr="001C474E">
              <w:rPr>
                <w:rFonts w:ascii="Times New Roman" w:hAnsi="Times New Roman" w:cs="Times New Roman"/>
              </w:rPr>
              <w:t xml:space="preserve">ormous stadium </w:t>
            </w:r>
            <w:r w:rsidR="001C474E">
              <w:rPr>
                <w:rFonts w:ascii="Times New Roman" w:hAnsi="Times New Roman" w:cs="Times New Roman"/>
              </w:rPr>
              <w:t>consists of 3 stands with back seating and plenty of leg room, several concessions stands, 5 VIP box rooms with luxury leather seating and personal waitresses to serve the 3 course meals and plenty TV screens highlighting various angles of the park. Additionally, in honour of Oak Hollow Lake (which isn’t too far from the stadium) the colour of the fencing is light blue, this brings a light and attractive touch to the exterior of the grounds. After much speculation and doubts, I believe it is fair to say, they are done an incredible job with this state-of-the-art stadium design!</w:t>
            </w:r>
          </w:p>
        </w:tc>
      </w:tr>
      <w:tr w:rsidR="004A706C" w14:paraId="0AA2C876" w14:textId="77777777" w:rsidTr="005C54AA">
        <w:trPr>
          <w:trHeight w:val="2267"/>
        </w:trPr>
        <w:tc>
          <w:tcPr>
            <w:tcW w:w="7083" w:type="dxa"/>
            <w:gridSpan w:val="2"/>
          </w:tcPr>
          <w:p w14:paraId="32F8373E" w14:textId="06B01CCB" w:rsidR="00A81741" w:rsidRPr="00896123" w:rsidRDefault="00896123" w:rsidP="00A81741">
            <w:pPr>
              <w:tabs>
                <w:tab w:val="left" w:pos="992"/>
              </w:tabs>
              <w:rPr>
                <w:rFonts w:ascii="Times New Roman" w:hAnsi="Times New Roman" w:cs="Times New Roman"/>
              </w:rPr>
            </w:pPr>
            <w:r w:rsidRPr="00896123">
              <w:rPr>
                <w:rFonts w:ascii="Times New Roman" w:hAnsi="Times New Roman" w:cs="Times New Roman"/>
              </w:rPr>
              <w:t xml:space="preserve">As a sport economist myself, </w:t>
            </w:r>
            <w:r w:rsidR="003F5794">
              <w:rPr>
                <w:rFonts w:ascii="Times New Roman" w:hAnsi="Times New Roman" w:cs="Times New Roman"/>
              </w:rPr>
              <w:t>it</w:t>
            </w:r>
            <w:r>
              <w:rPr>
                <w:rFonts w:ascii="Times New Roman" w:hAnsi="Times New Roman" w:cs="Times New Roman"/>
              </w:rPr>
              <w:t xml:space="preserve"> was a genius move to have this construction in High Point because the city had so much potential for growth and now that has been fulfilled. </w:t>
            </w:r>
            <w:r w:rsidR="003F5794">
              <w:rPr>
                <w:rFonts w:ascii="Times New Roman" w:hAnsi="Times New Roman" w:cs="Times New Roman"/>
              </w:rPr>
              <w:t>Local businesses will reap the benefits of more and diverse customers, increasing sales and profitability. Unemployment will reduce and potentially crime as well, because teenagers have a sporting team to support and visit, spending their time more productively rather than lazing around the streets. Nevertheless, not everybody has the same opinion…</w:t>
            </w:r>
          </w:p>
        </w:tc>
        <w:tc>
          <w:tcPr>
            <w:tcW w:w="3367" w:type="dxa"/>
          </w:tcPr>
          <w:p w14:paraId="776C23B5" w14:textId="5A8B832F" w:rsidR="00A81741" w:rsidRDefault="00A81741" w:rsidP="00A81741">
            <w:pPr>
              <w:tabs>
                <w:tab w:val="left" w:pos="992"/>
              </w:tabs>
            </w:pPr>
          </w:p>
        </w:tc>
      </w:tr>
    </w:tbl>
    <w:p w14:paraId="010CC2D5" w14:textId="726A0316" w:rsidR="00A81741" w:rsidRPr="00A81741" w:rsidRDefault="00E90DC1" w:rsidP="00A81741">
      <w:pPr>
        <w:tabs>
          <w:tab w:val="left" w:pos="992"/>
        </w:tabs>
      </w:pPr>
      <w:r>
        <w:rPr>
          <w:noProof/>
        </w:rPr>
        <mc:AlternateContent>
          <mc:Choice Requires="wps">
            <w:drawing>
              <wp:anchor distT="0" distB="0" distL="114300" distR="114300" simplePos="0" relativeHeight="251663360" behindDoc="0" locked="0" layoutInCell="1" allowOverlap="1" wp14:anchorId="793201CC" wp14:editId="4EF88097">
                <wp:simplePos x="0" y="0"/>
                <wp:positionH relativeFrom="column">
                  <wp:posOffset>-36195</wp:posOffset>
                </wp:positionH>
                <wp:positionV relativeFrom="paragraph">
                  <wp:posOffset>52070</wp:posOffset>
                </wp:positionV>
                <wp:extent cx="6684164" cy="555814"/>
                <wp:effectExtent l="0" t="0" r="8890" b="15875"/>
                <wp:wrapNone/>
                <wp:docPr id="5" name="Rectangle 5"/>
                <wp:cNvGraphicFramePr/>
                <a:graphic xmlns:a="http://schemas.openxmlformats.org/drawingml/2006/main">
                  <a:graphicData uri="http://schemas.microsoft.com/office/word/2010/wordprocessingShape">
                    <wps:wsp>
                      <wps:cNvSpPr/>
                      <wps:spPr>
                        <a:xfrm>
                          <a:off x="0" y="0"/>
                          <a:ext cx="6684164" cy="55581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089D64" w14:textId="1BE3B51F" w:rsidR="005C54AA" w:rsidRDefault="005C54AA" w:rsidP="005C54AA">
                            <w:pPr>
                              <w:rPr>
                                <w:rFonts w:ascii="Times New Roman" w:hAnsi="Times New Roman" w:cs="Times New Roman"/>
                                <w:sz w:val="32"/>
                                <w:szCs w:val="32"/>
                              </w:rPr>
                            </w:pPr>
                            <w:r w:rsidRPr="005C54AA">
                              <w:rPr>
                                <w:rFonts w:ascii="Times New Roman" w:hAnsi="Times New Roman" w:cs="Times New Roman"/>
                                <w:sz w:val="32"/>
                                <w:szCs w:val="32"/>
                              </w:rPr>
                              <w:t xml:space="preserve">Written by: Jean-Luc </w:t>
                            </w:r>
                            <w:proofErr w:type="spellStart"/>
                            <w:r w:rsidRPr="005C54AA">
                              <w:rPr>
                                <w:rFonts w:ascii="Times New Roman" w:hAnsi="Times New Roman" w:cs="Times New Roman"/>
                                <w:sz w:val="32"/>
                                <w:szCs w:val="32"/>
                              </w:rPr>
                              <w:t>Ramdin</w:t>
                            </w:r>
                            <w:proofErr w:type="spellEnd"/>
                          </w:p>
                          <w:p w14:paraId="09A82E92" w14:textId="50342994" w:rsidR="005C54AA" w:rsidRPr="006455E0" w:rsidRDefault="006455E0" w:rsidP="005C54AA">
                            <w:pPr>
                              <w:rPr>
                                <w:rFonts w:ascii="Times New Roman" w:hAnsi="Times New Roman" w:cs="Times New Roman"/>
                              </w:rPr>
                            </w:pPr>
                            <w:r w:rsidRPr="006455E0">
                              <w:rPr>
                                <w:rFonts w:ascii="Times New Roman" w:hAnsi="Times New Roman" w:cs="Times New Roman"/>
                              </w:rPr>
                              <w:t>The Outright News ltd.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201CC" id="Rectangle 5" o:spid="_x0000_s1029" style="position:absolute;margin-left:-2.85pt;margin-top:4.1pt;width:526.3pt;height:4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" fillcolor="#4472c4 [3204]" strokecolor="#1f3763 [1604]" strokeweight="1pt">
                <v:textbox>
                  <w:txbxContent>
                    <w:p w14:paraId="00089D64" w14:textId="1BE3B51F" w:rsidR="005C54AA" w:rsidRDefault="005C54AA" w:rsidP="005C54AA">
                      <w:pPr>
                        <w:rPr>
                          <w:rFonts w:ascii="Times New Roman" w:hAnsi="Times New Roman" w:cs="Times New Roman"/>
                          <w:sz w:val="32"/>
                          <w:szCs w:val="32"/>
                        </w:rPr>
                      </w:pPr>
                      <w:r w:rsidRPr="005C54AA">
                        <w:rPr>
                          <w:rFonts w:ascii="Times New Roman" w:hAnsi="Times New Roman" w:cs="Times New Roman"/>
                          <w:sz w:val="32"/>
                          <w:szCs w:val="32"/>
                        </w:rPr>
                        <w:t xml:space="preserve">Written by: Jean-Luc </w:t>
                      </w:r>
                      <w:proofErr w:type="spellStart"/>
                      <w:r w:rsidRPr="005C54AA">
                        <w:rPr>
                          <w:rFonts w:ascii="Times New Roman" w:hAnsi="Times New Roman" w:cs="Times New Roman"/>
                          <w:sz w:val="32"/>
                          <w:szCs w:val="32"/>
                        </w:rPr>
                        <w:t>Ramdin</w:t>
                      </w:r>
                      <w:proofErr w:type="spellEnd"/>
                    </w:p>
                    <w:p w14:paraId="09A82E92" w14:textId="50342994" w:rsidR="005C54AA" w:rsidRPr="006455E0" w:rsidRDefault="006455E0" w:rsidP="005C54AA">
                      <w:pPr>
                        <w:rPr>
                          <w:rFonts w:ascii="Times New Roman" w:hAnsi="Times New Roman" w:cs="Times New Roman"/>
                        </w:rPr>
                      </w:pPr>
                      <w:r w:rsidRPr="006455E0">
                        <w:rPr>
                          <w:rFonts w:ascii="Times New Roman" w:hAnsi="Times New Roman" w:cs="Times New Roman"/>
                        </w:rPr>
                        <w:t>The Outright News ltd.</w:t>
                      </w:r>
                    </w:p>
                  </w:txbxContent>
                </v:textbox>
              </v:rect>
            </w:pict>
          </mc:Fallback>
        </mc:AlternateContent>
      </w:r>
    </w:p>
    <w:p w14:paraId="5A515A13" w14:textId="2CA0F96C" w:rsidR="00A81741" w:rsidRPr="00A81741" w:rsidRDefault="00A81741" w:rsidP="00A81741"/>
    <w:p w14:paraId="671E5637" w14:textId="11DE63E9" w:rsidR="00A81741" w:rsidRPr="00A81741" w:rsidRDefault="00A81741" w:rsidP="00A81741"/>
    <w:p w14:paraId="1BAB92A6" w14:textId="77777777" w:rsidR="00A81741" w:rsidRPr="00A81741" w:rsidRDefault="00A81741" w:rsidP="00A81741"/>
    <w:sectPr w:rsidR="00A81741" w:rsidRPr="00A81741" w:rsidSect="00D1222C">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Niagara Engraved">
    <w:panose1 w:val="040205020707030302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2C"/>
    <w:rsid w:val="001C474E"/>
    <w:rsid w:val="003A712C"/>
    <w:rsid w:val="003F5794"/>
    <w:rsid w:val="004A5840"/>
    <w:rsid w:val="004A706C"/>
    <w:rsid w:val="005C54AA"/>
    <w:rsid w:val="006455E0"/>
    <w:rsid w:val="008531FA"/>
    <w:rsid w:val="00896123"/>
    <w:rsid w:val="00A81741"/>
    <w:rsid w:val="00D1222C"/>
    <w:rsid w:val="00D95B93"/>
    <w:rsid w:val="00E90DC1"/>
    <w:rsid w:val="00F5437F"/>
    <w:rsid w:val="00FB3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D5B7"/>
  <w15:chartTrackingRefBased/>
  <w15:docId w15:val="{261F225B-536D-3943-86F1-57C8A9CE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Ramdin</dc:creator>
  <cp:keywords/>
  <dc:description/>
  <cp:lastModifiedBy>Jean-Luc Ramdin</cp:lastModifiedBy>
  <cp:revision>8</cp:revision>
  <dcterms:created xsi:type="dcterms:W3CDTF">2020-05-08T01:40:00Z</dcterms:created>
  <dcterms:modified xsi:type="dcterms:W3CDTF">2020-05-08T02:43:00Z</dcterms:modified>
</cp:coreProperties>
</file>